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F32" w:rsidRPr="007E15B5" w:rsidRDefault="00C72F32" w:rsidP="000D0CC7">
      <w:pPr>
        <w:spacing w:after="0" w:line="285" w:lineRule="atLeast"/>
        <w:jc w:val="center"/>
        <w:rPr>
          <w:rFonts w:ascii="Book Antiqua" w:eastAsia="Times New Roman" w:hAnsi="Book Antiqua" w:cs="Times New Roman"/>
          <w:b/>
          <w:bCs/>
          <w:color w:val="000000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</w:rPr>
        <w:t>LKP FINANCE LIMITED</w:t>
      </w:r>
    </w:p>
    <w:p w:rsidR="000D0CC7" w:rsidRPr="007E15B5" w:rsidRDefault="000D0CC7" w:rsidP="000D0CC7">
      <w:pPr>
        <w:spacing w:after="0" w:line="285" w:lineRule="atLeast"/>
        <w:jc w:val="center"/>
        <w:rPr>
          <w:rFonts w:ascii="Book Antiqua" w:eastAsia="Times New Roman" w:hAnsi="Book Antiqua" w:cs="Times New Roman"/>
          <w:b/>
          <w:bCs/>
          <w:color w:val="000000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</w:rPr>
        <w:t>Composition of Committees of Board</w:t>
      </w:r>
    </w:p>
    <w:p w:rsidR="000D0CC7" w:rsidRPr="007E15B5" w:rsidRDefault="000D0CC7" w:rsidP="000D0CC7">
      <w:pPr>
        <w:spacing w:before="240" w:after="0" w:line="285" w:lineRule="atLeast"/>
        <w:rPr>
          <w:rFonts w:ascii="Book Antiqua" w:eastAsia="Times New Roman" w:hAnsi="Book Antiqua" w:cs="Times New Roman"/>
          <w:b/>
          <w:bCs/>
          <w:color w:val="000000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</w:rPr>
        <w:t xml:space="preserve">        1. Audit Committee</w:t>
      </w:r>
    </w:p>
    <w:tbl>
      <w:tblPr>
        <w:tblW w:w="8340" w:type="dxa"/>
        <w:tblCellSpacing w:w="0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3695"/>
        <w:gridCol w:w="1734"/>
      </w:tblGrid>
      <w:tr w:rsidR="000D0CC7" w:rsidRPr="007E15B5" w:rsidTr="00621E6B">
        <w:trPr>
          <w:trHeight w:val="315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Name</w:t>
            </w:r>
          </w:p>
        </w:tc>
        <w:tc>
          <w:tcPr>
            <w:tcW w:w="3695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Category</w:t>
            </w:r>
          </w:p>
        </w:tc>
        <w:tc>
          <w:tcPr>
            <w:tcW w:w="1734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Position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Vineet N. Suchanti</w:t>
            </w:r>
          </w:p>
        </w:tc>
        <w:tc>
          <w:tcPr>
            <w:tcW w:w="36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 Non- Executive</w:t>
            </w:r>
          </w:p>
        </w:tc>
        <w:tc>
          <w:tcPr>
            <w:tcW w:w="173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Chairman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Mrs. Anjali Suresh</w:t>
            </w:r>
          </w:p>
        </w:tc>
        <w:tc>
          <w:tcPr>
            <w:tcW w:w="36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 Non-Executive</w:t>
            </w:r>
          </w:p>
        </w:tc>
        <w:tc>
          <w:tcPr>
            <w:tcW w:w="173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Mahendra V. Doshi</w:t>
            </w:r>
          </w:p>
        </w:tc>
        <w:tc>
          <w:tcPr>
            <w:tcW w:w="36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Executive</w:t>
            </w:r>
          </w:p>
        </w:tc>
        <w:tc>
          <w:tcPr>
            <w:tcW w:w="173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</w:tbl>
    <w:p w:rsidR="000D0CC7" w:rsidRPr="007E15B5" w:rsidRDefault="000D0CC7" w:rsidP="000D0CC7">
      <w:pPr>
        <w:spacing w:before="495" w:after="0" w:line="285" w:lineRule="atLeast"/>
        <w:rPr>
          <w:rFonts w:ascii="Book Antiqua" w:eastAsia="Times New Roman" w:hAnsi="Book Antiqua" w:cs="Times New Roman"/>
          <w:b/>
          <w:bCs/>
          <w:color w:val="000000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</w:rPr>
        <w:t xml:space="preserve">        2. Nomination and Remuneration Committee</w:t>
      </w:r>
    </w:p>
    <w:tbl>
      <w:tblPr>
        <w:tblW w:w="8310" w:type="dxa"/>
        <w:tblCellSpacing w:w="0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5"/>
        <w:gridCol w:w="3620"/>
        <w:gridCol w:w="1795"/>
      </w:tblGrid>
      <w:tr w:rsidR="000D0CC7" w:rsidRPr="007E15B5" w:rsidTr="00621E6B">
        <w:trPr>
          <w:trHeight w:val="315"/>
          <w:tblCellSpacing w:w="0" w:type="dxa"/>
        </w:trPr>
        <w:tc>
          <w:tcPr>
            <w:tcW w:w="2895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Name</w:t>
            </w:r>
          </w:p>
        </w:tc>
        <w:tc>
          <w:tcPr>
            <w:tcW w:w="3620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Category</w:t>
            </w:r>
          </w:p>
        </w:tc>
        <w:tc>
          <w:tcPr>
            <w:tcW w:w="1795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Position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8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Vineet N. Suchanti</w:t>
            </w:r>
          </w:p>
        </w:tc>
        <w:tc>
          <w:tcPr>
            <w:tcW w:w="3620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 Non- Executive</w:t>
            </w:r>
          </w:p>
        </w:tc>
        <w:tc>
          <w:tcPr>
            <w:tcW w:w="17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Chairman</w:t>
            </w:r>
          </w:p>
        </w:tc>
      </w:tr>
      <w:tr w:rsidR="000D0CC7" w:rsidRPr="007E15B5" w:rsidTr="00621E6B">
        <w:trPr>
          <w:trHeight w:val="285"/>
          <w:tblCellSpacing w:w="0" w:type="dxa"/>
        </w:trPr>
        <w:tc>
          <w:tcPr>
            <w:tcW w:w="28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Mrs. Anjali Suresh</w:t>
            </w:r>
          </w:p>
        </w:tc>
        <w:tc>
          <w:tcPr>
            <w:tcW w:w="3620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 Non-Executive</w:t>
            </w:r>
          </w:p>
        </w:tc>
        <w:tc>
          <w:tcPr>
            <w:tcW w:w="17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895" w:type="dxa"/>
            <w:vAlign w:val="bottom"/>
            <w:hideMark/>
          </w:tcPr>
          <w:p w:rsidR="000D0CC7" w:rsidRPr="007E15B5" w:rsidRDefault="000D0CC7" w:rsidP="00621E6B">
            <w:pPr>
              <w:spacing w:after="0" w:line="9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 xml:space="preserve">Mr. </w:t>
            </w:r>
            <w:r w:rsidR="00621E6B">
              <w:rPr>
                <w:rFonts w:ascii="Book Antiqua" w:eastAsia="Times New Roman" w:hAnsi="Book Antiqua" w:cs="Times New Roman"/>
                <w:color w:val="000000"/>
              </w:rPr>
              <w:t>Pratik Doshi</w:t>
            </w:r>
          </w:p>
        </w:tc>
        <w:tc>
          <w:tcPr>
            <w:tcW w:w="3620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Non-Executive</w:t>
            </w:r>
          </w:p>
        </w:tc>
        <w:tc>
          <w:tcPr>
            <w:tcW w:w="179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</w:tbl>
    <w:p w:rsidR="000D0CC7" w:rsidRPr="007E15B5" w:rsidRDefault="00621E6B" w:rsidP="000D0CC7">
      <w:pPr>
        <w:spacing w:before="285" w:line="285" w:lineRule="atLeast"/>
        <w:rPr>
          <w:rFonts w:ascii="Book Antiqua" w:eastAsia="Times New Roman" w:hAnsi="Book Antiqua" w:cs="Times New Roman"/>
          <w:b/>
          <w:bCs/>
          <w:color w:val="000000"/>
        </w:rPr>
      </w:pPr>
      <w:r>
        <w:rPr>
          <w:rFonts w:ascii="Book Antiqua" w:eastAsia="Times New Roman" w:hAnsi="Book Antiqua" w:cs="Times New Roman"/>
          <w:b/>
          <w:bCs/>
          <w:color w:val="000000"/>
        </w:rPr>
        <w:t xml:space="preserve">        3. Stakeholders’ R</w:t>
      </w:r>
      <w:r w:rsidR="000D0CC7" w:rsidRPr="007E15B5">
        <w:rPr>
          <w:rFonts w:ascii="Book Antiqua" w:eastAsia="Times New Roman" w:hAnsi="Book Antiqua" w:cs="Times New Roman"/>
          <w:b/>
          <w:bCs/>
          <w:color w:val="000000"/>
        </w:rPr>
        <w:t>elationship Committee</w:t>
      </w:r>
    </w:p>
    <w:tbl>
      <w:tblPr>
        <w:tblW w:w="8265" w:type="dxa"/>
        <w:tblCellSpacing w:w="0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6"/>
        <w:gridCol w:w="3514"/>
        <w:gridCol w:w="1885"/>
      </w:tblGrid>
      <w:tr w:rsidR="000D0CC7" w:rsidRPr="007E15B5" w:rsidTr="00621E6B">
        <w:trPr>
          <w:trHeight w:val="315"/>
          <w:tblCellSpacing w:w="0" w:type="dxa"/>
        </w:trPr>
        <w:tc>
          <w:tcPr>
            <w:tcW w:w="2866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</w:rPr>
              <w:t>Name</w:t>
            </w:r>
          </w:p>
        </w:tc>
        <w:tc>
          <w:tcPr>
            <w:tcW w:w="3514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</w:rPr>
              <w:t>Category</w:t>
            </w:r>
          </w:p>
        </w:tc>
        <w:tc>
          <w:tcPr>
            <w:tcW w:w="1885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</w:rPr>
              <w:t>Position</w:t>
            </w:r>
          </w:p>
        </w:tc>
      </w:tr>
      <w:tr w:rsidR="000D0CC7" w:rsidRPr="007E15B5" w:rsidTr="00621E6B">
        <w:trPr>
          <w:trHeight w:val="255"/>
          <w:tblCellSpacing w:w="0" w:type="dxa"/>
        </w:trPr>
        <w:tc>
          <w:tcPr>
            <w:tcW w:w="2866" w:type="dxa"/>
            <w:vAlign w:val="bottom"/>
            <w:hideMark/>
          </w:tcPr>
          <w:p w:rsidR="000D0CC7" w:rsidRPr="007E15B5" w:rsidRDefault="000D0CC7" w:rsidP="00C72F32">
            <w:pPr>
              <w:spacing w:after="0" w:line="255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</w:rPr>
              <w:t>Mrs. Anjali Suresh</w:t>
            </w:r>
          </w:p>
        </w:tc>
        <w:tc>
          <w:tcPr>
            <w:tcW w:w="3514" w:type="dxa"/>
            <w:vAlign w:val="bottom"/>
            <w:hideMark/>
          </w:tcPr>
          <w:p w:rsidR="000D0CC7" w:rsidRPr="007E15B5" w:rsidRDefault="000D0CC7" w:rsidP="00C72F32">
            <w:pPr>
              <w:spacing w:after="0" w:line="255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 xml:space="preserve">Independent, </w:t>
            </w:r>
            <w:r w:rsidRPr="007E15B5">
              <w:rPr>
                <w:rFonts w:ascii="Book Antiqua" w:eastAsia="Times New Roman" w:hAnsi="Book Antiqua" w:cs="Times New Roman"/>
              </w:rPr>
              <w:t>Non-executive</w:t>
            </w:r>
          </w:p>
        </w:tc>
        <w:tc>
          <w:tcPr>
            <w:tcW w:w="1885" w:type="dxa"/>
            <w:vAlign w:val="bottom"/>
            <w:hideMark/>
          </w:tcPr>
          <w:p w:rsidR="000D0CC7" w:rsidRPr="007E15B5" w:rsidRDefault="000D0CC7" w:rsidP="00C72F32">
            <w:pPr>
              <w:spacing w:after="0" w:line="255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</w:rPr>
              <w:t>Chairperson</w:t>
            </w:r>
          </w:p>
        </w:tc>
      </w:tr>
      <w:tr w:rsidR="000D0CC7" w:rsidRPr="007E15B5" w:rsidTr="00621E6B">
        <w:trPr>
          <w:trHeight w:val="285"/>
          <w:tblCellSpacing w:w="0" w:type="dxa"/>
        </w:trPr>
        <w:tc>
          <w:tcPr>
            <w:tcW w:w="2866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</w:rPr>
              <w:t>Mr. Vineet N. Suchanti</w:t>
            </w:r>
          </w:p>
        </w:tc>
        <w:tc>
          <w:tcPr>
            <w:tcW w:w="351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 xml:space="preserve">Independent, </w:t>
            </w:r>
            <w:r w:rsidRPr="007E15B5">
              <w:rPr>
                <w:rFonts w:ascii="Book Antiqua" w:eastAsia="Times New Roman" w:hAnsi="Book Antiqua" w:cs="Times New Roman"/>
              </w:rPr>
              <w:t>Non-executive</w:t>
            </w:r>
          </w:p>
        </w:tc>
        <w:tc>
          <w:tcPr>
            <w:tcW w:w="188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</w:rPr>
              <w:t>Member</w:t>
            </w:r>
          </w:p>
        </w:tc>
      </w:tr>
      <w:tr w:rsidR="00621E6B" w:rsidRPr="007E15B5" w:rsidTr="00621E6B">
        <w:trPr>
          <w:trHeight w:val="285"/>
          <w:tblCellSpacing w:w="0" w:type="dxa"/>
        </w:trPr>
        <w:tc>
          <w:tcPr>
            <w:tcW w:w="2866" w:type="dxa"/>
            <w:vAlign w:val="bottom"/>
          </w:tcPr>
          <w:p w:rsidR="00621E6B" w:rsidRPr="007E15B5" w:rsidRDefault="00621E6B" w:rsidP="00AE08B1">
            <w:pPr>
              <w:spacing w:after="0" w:line="9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 xml:space="preserve">Mr. </w:t>
            </w:r>
            <w:r>
              <w:rPr>
                <w:rFonts w:ascii="Book Antiqua" w:eastAsia="Times New Roman" w:hAnsi="Book Antiqua" w:cs="Times New Roman"/>
                <w:color w:val="000000"/>
              </w:rPr>
              <w:t>Pratik Doshi</w:t>
            </w:r>
          </w:p>
        </w:tc>
        <w:tc>
          <w:tcPr>
            <w:tcW w:w="3514" w:type="dxa"/>
            <w:vAlign w:val="bottom"/>
          </w:tcPr>
          <w:p w:rsidR="00621E6B" w:rsidRPr="007E15B5" w:rsidRDefault="00621E6B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Non-Executive</w:t>
            </w:r>
          </w:p>
        </w:tc>
        <w:tc>
          <w:tcPr>
            <w:tcW w:w="1885" w:type="dxa"/>
            <w:vAlign w:val="bottom"/>
          </w:tcPr>
          <w:p w:rsidR="00621E6B" w:rsidRPr="007E15B5" w:rsidRDefault="00621E6B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</w:tbl>
    <w:p w:rsidR="000D0CC7" w:rsidRPr="007E15B5" w:rsidRDefault="000D0CC7" w:rsidP="000D0CC7">
      <w:pPr>
        <w:spacing w:before="240" w:after="0" w:line="285" w:lineRule="atLeast"/>
        <w:ind w:firstLine="450"/>
        <w:rPr>
          <w:rFonts w:ascii="Book Antiqua" w:eastAsia="Times New Roman" w:hAnsi="Book Antiqua" w:cs="Times New Roman"/>
          <w:b/>
          <w:bCs/>
          <w:color w:val="000000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</w:rPr>
        <w:t>5. Corpora</w:t>
      </w:r>
      <w:r w:rsidR="00C72F32" w:rsidRPr="007E15B5">
        <w:rPr>
          <w:rFonts w:ascii="Book Antiqua" w:eastAsia="Times New Roman" w:hAnsi="Book Antiqua" w:cs="Times New Roman"/>
          <w:b/>
          <w:bCs/>
          <w:color w:val="000000"/>
        </w:rPr>
        <w:t xml:space="preserve">te Social Responsibility (CSR) </w:t>
      </w:r>
      <w:r w:rsidRPr="007E15B5">
        <w:rPr>
          <w:rFonts w:ascii="Book Antiqua" w:eastAsia="Times New Roman" w:hAnsi="Book Antiqua" w:cs="Times New Roman"/>
          <w:b/>
          <w:bCs/>
          <w:color w:val="000000"/>
        </w:rPr>
        <w:t>Committee</w:t>
      </w:r>
    </w:p>
    <w:tbl>
      <w:tblPr>
        <w:tblW w:w="8340" w:type="dxa"/>
        <w:tblCellSpacing w:w="0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3524"/>
        <w:gridCol w:w="1905"/>
      </w:tblGrid>
      <w:tr w:rsidR="000D0CC7" w:rsidRPr="007E15B5" w:rsidTr="00621E6B">
        <w:trPr>
          <w:trHeight w:val="315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Name</w:t>
            </w:r>
          </w:p>
        </w:tc>
        <w:tc>
          <w:tcPr>
            <w:tcW w:w="3524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Category</w:t>
            </w:r>
          </w:p>
        </w:tc>
        <w:tc>
          <w:tcPr>
            <w:tcW w:w="1905" w:type="dxa"/>
            <w:vAlign w:val="bottom"/>
            <w:hideMark/>
          </w:tcPr>
          <w:p w:rsidR="000D0CC7" w:rsidRPr="007E15B5" w:rsidRDefault="000D0CC7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Position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Mahendra V. Doshi</w:t>
            </w:r>
          </w:p>
        </w:tc>
        <w:tc>
          <w:tcPr>
            <w:tcW w:w="352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Executive</w:t>
            </w:r>
          </w:p>
        </w:tc>
        <w:tc>
          <w:tcPr>
            <w:tcW w:w="190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Chairman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Vineet N. Suchanti</w:t>
            </w:r>
          </w:p>
        </w:tc>
        <w:tc>
          <w:tcPr>
            <w:tcW w:w="352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 Non-Executive</w:t>
            </w:r>
          </w:p>
        </w:tc>
        <w:tc>
          <w:tcPr>
            <w:tcW w:w="190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  <w:tr w:rsidR="000D0CC7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Pratik M. Doshi</w:t>
            </w:r>
          </w:p>
        </w:tc>
        <w:tc>
          <w:tcPr>
            <w:tcW w:w="3524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Non-executive</w:t>
            </w:r>
          </w:p>
        </w:tc>
        <w:tc>
          <w:tcPr>
            <w:tcW w:w="1905" w:type="dxa"/>
            <w:vAlign w:val="bottom"/>
            <w:hideMark/>
          </w:tcPr>
          <w:p w:rsidR="000D0CC7" w:rsidRPr="007E15B5" w:rsidRDefault="000D0CC7" w:rsidP="00C72F32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</w:tbl>
    <w:p w:rsidR="007E15B5" w:rsidRPr="007E15B5" w:rsidRDefault="007E15B5" w:rsidP="007E15B5">
      <w:pPr>
        <w:spacing w:before="285" w:line="285" w:lineRule="atLeast"/>
        <w:ind w:firstLine="450"/>
        <w:rPr>
          <w:rFonts w:ascii="Book Antiqua" w:eastAsia="Times New Roman" w:hAnsi="Book Antiqua" w:cs="Times New Roman"/>
          <w:b/>
          <w:bCs/>
          <w:color w:val="000000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</w:rPr>
        <w:t xml:space="preserve">6. </w:t>
      </w:r>
      <w:r w:rsidRPr="007E15B5">
        <w:rPr>
          <w:rFonts w:ascii="Book Antiqua" w:eastAsia="Times New Roman" w:hAnsi="Book Antiqua" w:cs="Times New Roman"/>
          <w:b/>
          <w:bCs/>
          <w:color w:val="000000"/>
        </w:rPr>
        <w:t>Operational Committee of the Board of Directors</w:t>
      </w:r>
    </w:p>
    <w:tbl>
      <w:tblPr>
        <w:tblW w:w="8265" w:type="dxa"/>
        <w:tblCellSpacing w:w="0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6"/>
        <w:gridCol w:w="3514"/>
        <w:gridCol w:w="1885"/>
      </w:tblGrid>
      <w:tr w:rsidR="007E15B5" w:rsidRPr="007E15B5" w:rsidTr="00621E6B">
        <w:trPr>
          <w:trHeight w:val="315"/>
          <w:tblCellSpacing w:w="0" w:type="dxa"/>
        </w:trPr>
        <w:tc>
          <w:tcPr>
            <w:tcW w:w="2866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</w:rPr>
              <w:t>Name</w:t>
            </w:r>
          </w:p>
        </w:tc>
        <w:tc>
          <w:tcPr>
            <w:tcW w:w="3514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</w:rPr>
              <w:t>Category</w:t>
            </w:r>
          </w:p>
        </w:tc>
        <w:tc>
          <w:tcPr>
            <w:tcW w:w="1885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</w:rPr>
              <w:t>Position</w:t>
            </w:r>
          </w:p>
        </w:tc>
      </w:tr>
      <w:tr w:rsidR="007E15B5" w:rsidRPr="007E15B5" w:rsidTr="00621E6B">
        <w:trPr>
          <w:trHeight w:val="255"/>
          <w:tblCellSpacing w:w="0" w:type="dxa"/>
        </w:trPr>
        <w:tc>
          <w:tcPr>
            <w:tcW w:w="2866" w:type="dxa"/>
            <w:vAlign w:val="bottom"/>
            <w:hideMark/>
          </w:tcPr>
          <w:p w:rsidR="007E15B5" w:rsidRPr="007E15B5" w:rsidRDefault="007E15B5" w:rsidP="00AE08B1">
            <w:pPr>
              <w:spacing w:after="0" w:line="255" w:lineRule="atLeast"/>
              <w:jc w:val="center"/>
              <w:rPr>
                <w:rFonts w:ascii="Book Antiqua" w:eastAsia="Times New Roman" w:hAnsi="Book Antiqua" w:cs="Times New Roman"/>
              </w:rPr>
            </w:pPr>
            <w:r w:rsidRPr="007E15B5">
              <w:rPr>
                <w:rFonts w:ascii="Book Antiqua" w:eastAsia="Times New Roman" w:hAnsi="Book Antiqua" w:cs="Times New Roman"/>
              </w:rPr>
              <w:t>Mr.</w:t>
            </w:r>
            <w:r w:rsidRPr="007E15B5">
              <w:rPr>
                <w:rFonts w:ascii="Book Antiqua" w:eastAsia="Times New Roman" w:hAnsi="Book Antiqua" w:cs="Times New Roman"/>
                <w:color w:val="000000"/>
              </w:rPr>
              <w:t xml:space="preserve"> Mahendra V. Doshi</w:t>
            </w:r>
          </w:p>
        </w:tc>
        <w:tc>
          <w:tcPr>
            <w:tcW w:w="3514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Executive</w:t>
            </w:r>
          </w:p>
        </w:tc>
        <w:tc>
          <w:tcPr>
            <w:tcW w:w="1885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  <w:tr w:rsidR="007E15B5" w:rsidRPr="007E15B5" w:rsidTr="00621E6B">
        <w:trPr>
          <w:trHeight w:val="285"/>
          <w:tblCellSpacing w:w="0" w:type="dxa"/>
        </w:trPr>
        <w:tc>
          <w:tcPr>
            <w:tcW w:w="2866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Pratik M. Doshi</w:t>
            </w:r>
          </w:p>
        </w:tc>
        <w:tc>
          <w:tcPr>
            <w:tcW w:w="3514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Non-executive</w:t>
            </w:r>
          </w:p>
        </w:tc>
        <w:tc>
          <w:tcPr>
            <w:tcW w:w="1885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Member</w:t>
            </w:r>
          </w:p>
        </w:tc>
      </w:tr>
    </w:tbl>
    <w:p w:rsidR="008732EB" w:rsidRPr="007E15B5" w:rsidRDefault="008732EB" w:rsidP="000D0CC7">
      <w:pPr>
        <w:rPr>
          <w:rFonts w:ascii="Book Antiqua" w:hAnsi="Book Antiqua"/>
        </w:rPr>
      </w:pPr>
    </w:p>
    <w:p w:rsidR="00621E6B" w:rsidRDefault="00621E6B">
      <w:pPr>
        <w:rPr>
          <w:rFonts w:ascii="Book Antiqua" w:eastAsia="Times New Roman" w:hAnsi="Book Antiqua" w:cs="Times New Roman"/>
          <w:b/>
          <w:bCs/>
          <w:color w:val="000000"/>
          <w:u w:val="single"/>
        </w:rPr>
      </w:pPr>
      <w:r>
        <w:rPr>
          <w:rFonts w:ascii="Book Antiqua" w:eastAsia="Times New Roman" w:hAnsi="Book Antiqua" w:cs="Times New Roman"/>
          <w:b/>
          <w:bCs/>
          <w:color w:val="000000"/>
          <w:u w:val="single"/>
        </w:rPr>
        <w:br w:type="page"/>
      </w:r>
    </w:p>
    <w:p w:rsidR="007E15B5" w:rsidRPr="007E15B5" w:rsidRDefault="007E15B5" w:rsidP="007E15B5">
      <w:pPr>
        <w:spacing w:before="240" w:after="0" w:line="285" w:lineRule="atLeast"/>
        <w:jc w:val="center"/>
        <w:rPr>
          <w:rFonts w:ascii="Book Antiqua" w:eastAsia="Times New Roman" w:hAnsi="Book Antiqua" w:cs="Times New Roman"/>
          <w:b/>
          <w:bCs/>
          <w:color w:val="000000"/>
          <w:u w:val="single"/>
        </w:rPr>
      </w:pPr>
      <w:r w:rsidRPr="007E15B5">
        <w:rPr>
          <w:rFonts w:ascii="Book Antiqua" w:eastAsia="Times New Roman" w:hAnsi="Book Antiqua" w:cs="Times New Roman"/>
          <w:b/>
          <w:bCs/>
          <w:color w:val="000000"/>
          <w:u w:val="single"/>
        </w:rPr>
        <w:lastRenderedPageBreak/>
        <w:t>BOARD OF DIRECTORS</w:t>
      </w:r>
    </w:p>
    <w:p w:rsidR="007E15B5" w:rsidRPr="007E15B5" w:rsidRDefault="007E15B5" w:rsidP="007E15B5">
      <w:pPr>
        <w:spacing w:before="240" w:after="0" w:line="285" w:lineRule="atLeast"/>
        <w:jc w:val="center"/>
        <w:rPr>
          <w:rFonts w:ascii="Book Antiqua" w:eastAsia="Times New Roman" w:hAnsi="Book Antiqua" w:cs="Times New Roman"/>
          <w:b/>
          <w:bCs/>
          <w:color w:val="000000"/>
        </w:rPr>
      </w:pPr>
    </w:p>
    <w:tbl>
      <w:tblPr>
        <w:tblW w:w="8340" w:type="dxa"/>
        <w:tblCellSpacing w:w="0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2709"/>
        <w:gridCol w:w="2720"/>
      </w:tblGrid>
      <w:tr w:rsidR="007E15B5" w:rsidRPr="007E15B5" w:rsidTr="00621E6B">
        <w:trPr>
          <w:trHeight w:val="315"/>
          <w:tblCellSpacing w:w="0" w:type="dxa"/>
        </w:trPr>
        <w:tc>
          <w:tcPr>
            <w:tcW w:w="2911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Name</w:t>
            </w:r>
          </w:p>
        </w:tc>
        <w:tc>
          <w:tcPr>
            <w:tcW w:w="2709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Category</w:t>
            </w:r>
          </w:p>
        </w:tc>
        <w:tc>
          <w:tcPr>
            <w:tcW w:w="2720" w:type="dxa"/>
            <w:vAlign w:val="bottom"/>
            <w:hideMark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Position</w:t>
            </w:r>
          </w:p>
        </w:tc>
      </w:tr>
      <w:tr w:rsidR="007E15B5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</w:tcPr>
          <w:p w:rsidR="007E15B5" w:rsidRPr="007E15B5" w:rsidRDefault="007E15B5" w:rsidP="001A7FAE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Mahendra V. Doshi</w:t>
            </w:r>
          </w:p>
        </w:tc>
        <w:tc>
          <w:tcPr>
            <w:tcW w:w="2709" w:type="dxa"/>
            <w:vAlign w:val="bottom"/>
          </w:tcPr>
          <w:p w:rsidR="007E15B5" w:rsidRPr="007E15B5" w:rsidRDefault="007E15B5" w:rsidP="001A7FAE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Executive</w:t>
            </w:r>
          </w:p>
        </w:tc>
        <w:tc>
          <w:tcPr>
            <w:tcW w:w="2720" w:type="dxa"/>
            <w:vAlign w:val="bottom"/>
          </w:tcPr>
          <w:p w:rsidR="007E15B5" w:rsidRPr="007E15B5" w:rsidRDefault="007E15B5" w:rsidP="001A7FAE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Executive Chairman &amp; Managing Director</w:t>
            </w:r>
          </w:p>
        </w:tc>
      </w:tr>
      <w:tr w:rsidR="007E15B5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Pratik M. Doshi</w:t>
            </w:r>
          </w:p>
        </w:tc>
        <w:tc>
          <w:tcPr>
            <w:tcW w:w="2709" w:type="dxa"/>
            <w:vAlign w:val="bottom"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Non-executive</w:t>
            </w:r>
          </w:p>
        </w:tc>
        <w:tc>
          <w:tcPr>
            <w:tcW w:w="2720" w:type="dxa"/>
            <w:vAlign w:val="bottom"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Director</w:t>
            </w:r>
          </w:p>
        </w:tc>
      </w:tr>
      <w:tr w:rsidR="007E15B5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</w:tcPr>
          <w:p w:rsidR="007E15B5" w:rsidRPr="007E15B5" w:rsidRDefault="007E15B5" w:rsidP="00F92596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Vineet N. Suchanti</w:t>
            </w:r>
          </w:p>
        </w:tc>
        <w:tc>
          <w:tcPr>
            <w:tcW w:w="2709" w:type="dxa"/>
            <w:vAlign w:val="bottom"/>
          </w:tcPr>
          <w:p w:rsidR="007E15B5" w:rsidRPr="007E15B5" w:rsidRDefault="007E15B5" w:rsidP="00F92596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 Non- Executive</w:t>
            </w:r>
          </w:p>
        </w:tc>
        <w:tc>
          <w:tcPr>
            <w:tcW w:w="2720" w:type="dxa"/>
          </w:tcPr>
          <w:p w:rsidR="007E15B5" w:rsidRPr="007E15B5" w:rsidRDefault="007E15B5" w:rsidP="007E15B5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Director</w:t>
            </w:r>
          </w:p>
        </w:tc>
      </w:tr>
      <w:tr w:rsidR="007E15B5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</w:tcPr>
          <w:p w:rsidR="007E15B5" w:rsidRPr="007E15B5" w:rsidRDefault="007E15B5" w:rsidP="00C84514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hAnsi="Book Antiqua"/>
              </w:rPr>
              <w:t xml:space="preserve">Mr. </w:t>
            </w:r>
            <w:r w:rsidRPr="007E15B5">
              <w:rPr>
                <w:rFonts w:ascii="Book Antiqua" w:hAnsi="Book Antiqua"/>
              </w:rPr>
              <w:t>Sajid Mohamed</w:t>
            </w:r>
          </w:p>
        </w:tc>
        <w:tc>
          <w:tcPr>
            <w:tcW w:w="2709" w:type="dxa"/>
            <w:vAlign w:val="bottom"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 Non-Executive</w:t>
            </w:r>
          </w:p>
        </w:tc>
        <w:tc>
          <w:tcPr>
            <w:tcW w:w="2720" w:type="dxa"/>
          </w:tcPr>
          <w:p w:rsidR="007E15B5" w:rsidRPr="007E15B5" w:rsidRDefault="007E15B5" w:rsidP="007E15B5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Director</w:t>
            </w:r>
          </w:p>
        </w:tc>
      </w:tr>
      <w:tr w:rsidR="007E15B5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</w:tcPr>
          <w:p w:rsidR="007E15B5" w:rsidRPr="007E15B5" w:rsidRDefault="007E15B5" w:rsidP="001065BA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Mrs. Anjali Suresh</w:t>
            </w:r>
          </w:p>
        </w:tc>
        <w:tc>
          <w:tcPr>
            <w:tcW w:w="2709" w:type="dxa"/>
            <w:vAlign w:val="bottom"/>
          </w:tcPr>
          <w:p w:rsidR="007E15B5" w:rsidRPr="007E15B5" w:rsidRDefault="007E15B5" w:rsidP="001065BA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Independent, Non-Executive</w:t>
            </w:r>
          </w:p>
        </w:tc>
        <w:tc>
          <w:tcPr>
            <w:tcW w:w="2720" w:type="dxa"/>
          </w:tcPr>
          <w:p w:rsidR="007E15B5" w:rsidRPr="007E15B5" w:rsidRDefault="007E15B5" w:rsidP="007E15B5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Director</w:t>
            </w:r>
          </w:p>
        </w:tc>
      </w:tr>
      <w:tr w:rsidR="007E15B5" w:rsidRPr="007E15B5" w:rsidTr="00621E6B">
        <w:trPr>
          <w:trHeight w:val="270"/>
          <w:tblCellSpacing w:w="0" w:type="dxa"/>
        </w:trPr>
        <w:tc>
          <w:tcPr>
            <w:tcW w:w="2911" w:type="dxa"/>
            <w:vAlign w:val="bottom"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Mr. Dinesh Waghela</w:t>
            </w:r>
          </w:p>
        </w:tc>
        <w:tc>
          <w:tcPr>
            <w:tcW w:w="2709" w:type="dxa"/>
            <w:vAlign w:val="bottom"/>
          </w:tcPr>
          <w:p w:rsidR="007E15B5" w:rsidRPr="007E15B5" w:rsidRDefault="007E15B5" w:rsidP="00AE08B1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Non-executive</w:t>
            </w:r>
          </w:p>
        </w:tc>
        <w:tc>
          <w:tcPr>
            <w:tcW w:w="2720" w:type="dxa"/>
          </w:tcPr>
          <w:p w:rsidR="007E15B5" w:rsidRPr="007E15B5" w:rsidRDefault="007E15B5" w:rsidP="007E15B5">
            <w:pPr>
              <w:spacing w:after="0" w:line="270" w:lineRule="atLeast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7E15B5">
              <w:rPr>
                <w:rFonts w:ascii="Book Antiqua" w:eastAsia="Times New Roman" w:hAnsi="Book Antiqua" w:cs="Times New Roman"/>
                <w:color w:val="000000"/>
              </w:rPr>
              <w:t>Director</w:t>
            </w:r>
          </w:p>
        </w:tc>
      </w:tr>
    </w:tbl>
    <w:p w:rsidR="007E15B5" w:rsidRPr="007E15B5" w:rsidRDefault="007E15B5" w:rsidP="000D0CC7">
      <w:pPr>
        <w:rPr>
          <w:rFonts w:ascii="Book Antiqua" w:hAnsi="Book Antiqua"/>
        </w:rPr>
      </w:pPr>
      <w:bookmarkStart w:id="0" w:name="_GoBack"/>
      <w:bookmarkEnd w:id="0"/>
    </w:p>
    <w:sectPr w:rsidR="007E15B5" w:rsidRPr="007E15B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3CC" w:rsidRDefault="006603CC" w:rsidP="00C72F32">
      <w:pPr>
        <w:spacing w:after="0" w:line="240" w:lineRule="auto"/>
      </w:pPr>
      <w:r>
        <w:separator/>
      </w:r>
    </w:p>
  </w:endnote>
  <w:endnote w:type="continuationSeparator" w:id="0">
    <w:p w:rsidR="006603CC" w:rsidRDefault="006603CC" w:rsidP="00C72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3CC" w:rsidRDefault="006603CC" w:rsidP="00C72F32">
      <w:pPr>
        <w:spacing w:after="0" w:line="240" w:lineRule="auto"/>
      </w:pPr>
      <w:r>
        <w:separator/>
      </w:r>
    </w:p>
  </w:footnote>
  <w:footnote w:type="continuationSeparator" w:id="0">
    <w:p w:rsidR="006603CC" w:rsidRDefault="006603CC" w:rsidP="00C72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F32" w:rsidRDefault="00C72F32" w:rsidP="00C72F32">
    <w:pPr>
      <w:pStyle w:val="Header"/>
      <w:jc w:val="right"/>
    </w:pPr>
    <w:r>
      <w:rPr>
        <w:noProof/>
        <w:color w:val="1F497D"/>
      </w:rPr>
      <w:drawing>
        <wp:inline distT="0" distB="0" distL="0" distR="0">
          <wp:extent cx="1343025" cy="561975"/>
          <wp:effectExtent l="0" t="0" r="9525" b="9525"/>
          <wp:docPr id="1" name="Picture 1" descr="C:\Users\Administrator\AppData\Local\Microsoft\Windows\Temporary Internet Files\Content.Outlook\RJW1T10B\LKP LOLG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AppData\Local\Microsoft\Windows\Temporary Internet Files\Content.Outlook\RJW1T10B\LKP LOLG 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EB"/>
    <w:rsid w:val="000D0CC7"/>
    <w:rsid w:val="000E6956"/>
    <w:rsid w:val="004A7163"/>
    <w:rsid w:val="00621E6B"/>
    <w:rsid w:val="006603CC"/>
    <w:rsid w:val="007E15B5"/>
    <w:rsid w:val="007E4F91"/>
    <w:rsid w:val="008732EB"/>
    <w:rsid w:val="009F6625"/>
    <w:rsid w:val="00C72F32"/>
    <w:rsid w:val="00CA6C8C"/>
    <w:rsid w:val="00FB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CC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6">
    <w:name w:val="p6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732E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2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F32"/>
  </w:style>
  <w:style w:type="paragraph" w:styleId="Footer">
    <w:name w:val="footer"/>
    <w:basedOn w:val="Normal"/>
    <w:link w:val="FooterChar"/>
    <w:uiPriority w:val="99"/>
    <w:unhideWhenUsed/>
    <w:rsid w:val="00C72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F32"/>
  </w:style>
  <w:style w:type="paragraph" w:styleId="BalloonText">
    <w:name w:val="Balloon Text"/>
    <w:basedOn w:val="Normal"/>
    <w:link w:val="BalloonTextChar"/>
    <w:uiPriority w:val="99"/>
    <w:semiHidden/>
    <w:unhideWhenUsed/>
    <w:rsid w:val="00C7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CC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6">
    <w:name w:val="p6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873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732E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2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F32"/>
  </w:style>
  <w:style w:type="paragraph" w:styleId="Footer">
    <w:name w:val="footer"/>
    <w:basedOn w:val="Normal"/>
    <w:link w:val="FooterChar"/>
    <w:uiPriority w:val="99"/>
    <w:unhideWhenUsed/>
    <w:rsid w:val="00C72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F32"/>
  </w:style>
  <w:style w:type="paragraph" w:styleId="BalloonText">
    <w:name w:val="Balloon Text"/>
    <w:basedOn w:val="Normal"/>
    <w:link w:val="BalloonTextChar"/>
    <w:uiPriority w:val="99"/>
    <w:semiHidden/>
    <w:unhideWhenUsed/>
    <w:rsid w:val="00C7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9547">
          <w:marLeft w:val="1440"/>
          <w:marRight w:val="0"/>
          <w:marTop w:val="1410"/>
          <w:marBottom w:val="5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Akshata</cp:lastModifiedBy>
  <cp:revision>2</cp:revision>
  <dcterms:created xsi:type="dcterms:W3CDTF">2023-02-17T16:08:00Z</dcterms:created>
  <dcterms:modified xsi:type="dcterms:W3CDTF">2023-02-17T16:08:00Z</dcterms:modified>
</cp:coreProperties>
</file>